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2" w:rsidRDefault="00DB4772">
      <w:r>
        <w:rPr>
          <w:noProof/>
          <w:lang w:val="ru-RU" w:eastAsia="ru-RU"/>
        </w:rPr>
        <w:drawing>
          <wp:inline distT="0" distB="0" distL="0" distR="0">
            <wp:extent cx="5705475" cy="1844627"/>
            <wp:effectExtent l="19050" t="0" r="9525" b="0"/>
            <wp:docPr id="1" name="Рисунок 1" descr="Blank A4_Accordbank_2021_231221_ukr&amp;eng_prin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A4_Accordbank_2021_231221_ukr&amp;eng_print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64" t="21461" r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4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BF" w:rsidRDefault="00E644BF" w:rsidP="00A57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BF">
        <w:rPr>
          <w:rFonts w:ascii="Times New Roman" w:hAnsi="Times New Roman" w:cs="Times New Roman"/>
          <w:b/>
          <w:bCs/>
          <w:sz w:val="24"/>
          <w:szCs w:val="24"/>
        </w:rPr>
        <w:t xml:space="preserve">Перелік документів, необхідних для розгляду питання про надання </w:t>
      </w:r>
      <w:r w:rsidR="00E47375">
        <w:rPr>
          <w:rFonts w:ascii="Times New Roman" w:hAnsi="Times New Roman" w:cs="Times New Roman"/>
          <w:b/>
          <w:bCs/>
          <w:sz w:val="24"/>
          <w:szCs w:val="24"/>
        </w:rPr>
        <w:t>гарантії</w:t>
      </w:r>
      <w:r w:rsidR="002272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7221" w:rsidRPr="00E644BF" w:rsidRDefault="00A57221" w:rsidP="00A57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гарантії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конкурсних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B65B5">
        <w:rPr>
          <w:rFonts w:ascii="Times New Roman" w:hAnsi="Times New Roman" w:cs="Times New Roman"/>
          <w:sz w:val="24"/>
          <w:szCs w:val="24"/>
        </w:rPr>
        <w:t xml:space="preserve">якщо посилання </w:t>
      </w:r>
      <w:proofErr w:type="gramStart"/>
      <w:r w:rsidR="007B65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5B5">
        <w:rPr>
          <w:rFonts w:ascii="Times New Roman" w:hAnsi="Times New Roman" w:cs="Times New Roman"/>
          <w:sz w:val="24"/>
          <w:szCs w:val="24"/>
        </w:rPr>
        <w:t xml:space="preserve"> неї відсутнє в заяві про надання </w:t>
      </w:r>
      <w:proofErr w:type="gramStart"/>
      <w:r w:rsidR="007B65B5">
        <w:rPr>
          <w:rFonts w:ascii="Times New Roman" w:hAnsi="Times New Roman" w:cs="Times New Roman"/>
          <w:sz w:val="24"/>
          <w:szCs w:val="24"/>
        </w:rPr>
        <w:t>гарант</w:t>
      </w:r>
      <w:proofErr w:type="gramEnd"/>
      <w:r w:rsidR="007B65B5">
        <w:rPr>
          <w:rFonts w:ascii="Times New Roman" w:hAnsi="Times New Roman" w:cs="Times New Roman"/>
          <w:sz w:val="24"/>
          <w:szCs w:val="24"/>
        </w:rPr>
        <w:t>ії</w:t>
      </w:r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>) та/</w:t>
      </w:r>
      <w:proofErr w:type="spellStart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документу,</w:t>
      </w:r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="002B08B0"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банківської</w:t>
      </w:r>
      <w:proofErr w:type="spellEnd"/>
      <w:r w:rsidRPr="002C4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99D">
        <w:rPr>
          <w:rFonts w:ascii="Times New Roman" w:hAnsi="Times New Roman" w:cs="Times New Roman"/>
          <w:sz w:val="24"/>
          <w:szCs w:val="24"/>
          <w:lang w:val="ru-RU"/>
        </w:rPr>
        <w:t>гарантії.</w:t>
      </w:r>
      <w:proofErr w:type="spellEnd"/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F78E2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особи на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гарантій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в Банку та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документів.</w:t>
      </w:r>
      <w:proofErr w:type="spellEnd"/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Опитувальник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клієнта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та 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схематичне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зображення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структури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власно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сті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обов</w:t>
      </w:r>
      <w:proofErr w:type="gram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'язковим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визначенням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вигодонабувача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кінцев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фізичної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особи.</w:t>
      </w:r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Статут в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актуальній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та протокол,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затверджений.</w:t>
      </w:r>
      <w:proofErr w:type="spellEnd"/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Опис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реєстраційної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останньої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Статуту.</w:t>
      </w:r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Наказ та протокол про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обрання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керівника.</w:t>
      </w:r>
      <w:proofErr w:type="spellEnd"/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Трудовий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укладений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керівником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укладався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лист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відсутності.</w:t>
      </w:r>
      <w:proofErr w:type="spellEnd"/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Паспорт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документ,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замінює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присвоєння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реєстраційного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номера </w:t>
      </w:r>
      <w:proofErr w:type="spellStart"/>
      <w:proofErr w:type="gram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FF78E2">
        <w:rPr>
          <w:rFonts w:ascii="Times New Roman" w:hAnsi="Times New Roman" w:cs="Times New Roman"/>
          <w:sz w:val="24"/>
          <w:szCs w:val="24"/>
          <w:lang w:val="ru-RU"/>
        </w:rPr>
        <w:t>ікової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керівника.</w:t>
      </w:r>
      <w:proofErr w:type="spellEnd"/>
    </w:p>
    <w:p w:rsid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Баланс (форма № 1) та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фінансові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(форма № 2) за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останній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та за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останній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F78E2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відмітку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атистики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повнюватись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Квитанцією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№2, яка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отр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имання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Державною службою </w:t>
      </w: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статистики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5B5" w:rsidRPr="00FF78E2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="007B65B5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звітується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один раз на </w:t>
      </w:r>
      <w:proofErr w:type="spellStart"/>
      <w:proofErr w:type="gram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65B5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лист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31EE" w:rsidRPr="00FF78E2" w:rsidRDefault="00920A24" w:rsidP="00FF78E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Розшифровка доходу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особи в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розрізі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ді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яльності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Класифікацією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еко</w:t>
      </w:r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номічної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2B08B0"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ДК 009:2010 </w:t>
      </w:r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останній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8E2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FF78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0A24" w:rsidRPr="002C499D" w:rsidRDefault="00920A24" w:rsidP="00920A2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5583" w:rsidRPr="002C499D" w:rsidRDefault="00275583" w:rsidP="00275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9D">
        <w:rPr>
          <w:rFonts w:ascii="Times New Roman" w:hAnsi="Times New Roman" w:cs="Times New Roman"/>
          <w:i/>
          <w:sz w:val="24"/>
          <w:szCs w:val="24"/>
        </w:rPr>
        <w:t>За умови наявності поточного рахунку Позичальника</w:t>
      </w:r>
      <w:r w:rsidR="00C82A4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C82A43" w:rsidRPr="00C82A43">
        <w:rPr>
          <w:rFonts w:ascii="Times New Roman" w:hAnsi="Times New Roman" w:cs="Times New Roman"/>
          <w:i/>
          <w:sz w:val="24"/>
          <w:szCs w:val="24"/>
        </w:rPr>
        <w:t>ПуАТ</w:t>
      </w:r>
      <w:proofErr w:type="spellEnd"/>
      <w:r w:rsidR="00C82A43" w:rsidRPr="00C82A43">
        <w:rPr>
          <w:rFonts w:ascii="Times New Roman" w:hAnsi="Times New Roman" w:cs="Times New Roman"/>
          <w:i/>
          <w:sz w:val="24"/>
          <w:szCs w:val="24"/>
        </w:rPr>
        <w:t xml:space="preserve"> «КБ «</w:t>
      </w:r>
      <w:proofErr w:type="spellStart"/>
      <w:r w:rsidR="00C82A43" w:rsidRPr="00C82A43">
        <w:rPr>
          <w:rFonts w:ascii="Times New Roman" w:hAnsi="Times New Roman" w:cs="Times New Roman"/>
          <w:i/>
          <w:sz w:val="24"/>
          <w:szCs w:val="24"/>
        </w:rPr>
        <w:t>Акордбанк</w:t>
      </w:r>
      <w:proofErr w:type="spellEnd"/>
      <w:r w:rsidR="00C82A43" w:rsidRPr="00C82A43">
        <w:rPr>
          <w:rFonts w:ascii="Times New Roman" w:hAnsi="Times New Roman" w:cs="Times New Roman"/>
          <w:i/>
          <w:sz w:val="24"/>
          <w:szCs w:val="24"/>
        </w:rPr>
        <w:t>»</w:t>
      </w:r>
      <w:r w:rsidRPr="002C499D">
        <w:rPr>
          <w:rFonts w:ascii="Times New Roman" w:hAnsi="Times New Roman" w:cs="Times New Roman"/>
          <w:i/>
          <w:sz w:val="24"/>
          <w:szCs w:val="24"/>
        </w:rPr>
        <w:t>, документи, визначені пунктами 4,5,6,7,8,9 можуть додатково не надаватись за умови, що в них не відбулось жодних змін з дати подання їх до Банку.</w:t>
      </w:r>
    </w:p>
    <w:p w:rsidR="00F2661F" w:rsidRPr="00DB4772" w:rsidRDefault="00F2661F" w:rsidP="00DB4772">
      <w:pPr>
        <w:jc w:val="center"/>
      </w:pPr>
    </w:p>
    <w:sectPr w:rsidR="00F2661F" w:rsidRPr="00DB4772" w:rsidSect="00DB477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429F"/>
    <w:multiLevelType w:val="hybridMultilevel"/>
    <w:tmpl w:val="4D8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42E1"/>
    <w:multiLevelType w:val="hybridMultilevel"/>
    <w:tmpl w:val="C62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772"/>
    <w:rsid w:val="0022728F"/>
    <w:rsid w:val="00275583"/>
    <w:rsid w:val="002B08B0"/>
    <w:rsid w:val="002C499D"/>
    <w:rsid w:val="002D250C"/>
    <w:rsid w:val="003814E4"/>
    <w:rsid w:val="006331EE"/>
    <w:rsid w:val="006B0AA9"/>
    <w:rsid w:val="007B65B5"/>
    <w:rsid w:val="00920A24"/>
    <w:rsid w:val="00A4539E"/>
    <w:rsid w:val="00A57221"/>
    <w:rsid w:val="00B266E7"/>
    <w:rsid w:val="00BA2F32"/>
    <w:rsid w:val="00C82A43"/>
    <w:rsid w:val="00CC66BE"/>
    <w:rsid w:val="00D92D4C"/>
    <w:rsid w:val="00DB4772"/>
    <w:rsid w:val="00E47375"/>
    <w:rsid w:val="00E644BF"/>
    <w:rsid w:val="00F2661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1572</Characters>
  <Application>Microsoft Office Word</Application>
  <DocSecurity>0</DocSecurity>
  <Lines>13</Lines>
  <Paragraphs>3</Paragraphs>
  <ScaleCrop>false</ScaleCrop>
  <Company>Accordbank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Кушнір Діана</cp:lastModifiedBy>
  <cp:revision>35</cp:revision>
  <dcterms:created xsi:type="dcterms:W3CDTF">2021-12-28T08:48:00Z</dcterms:created>
  <dcterms:modified xsi:type="dcterms:W3CDTF">2022-12-19T13:24:00Z</dcterms:modified>
</cp:coreProperties>
</file>